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776F7" w14:textId="6DC26245" w:rsidR="00192C7A" w:rsidRDefault="00192C7A" w:rsidP="00192C7A">
      <w:pPr>
        <w:ind w:firstLine="0"/>
        <w:jc w:val="center"/>
        <w:rPr>
          <w:b/>
          <w:bCs/>
          <w:lang w:val="ru-RU"/>
        </w:rPr>
      </w:pPr>
      <w:r w:rsidRPr="00192C7A">
        <w:rPr>
          <w:b/>
          <w:bCs/>
          <w:lang w:val="ru-RU"/>
        </w:rPr>
        <w:t xml:space="preserve">Порядок осуществления личного приема граждан, в том числе индивидуальных предпринимателей, их представителей, представителей юридических лиц в </w:t>
      </w:r>
      <w:r w:rsidR="005C6507">
        <w:rPr>
          <w:b/>
          <w:bCs/>
          <w:lang w:val="ru-RU"/>
        </w:rPr>
        <w:t xml:space="preserve">Опсовском </w:t>
      </w:r>
      <w:r w:rsidRPr="00192C7A">
        <w:rPr>
          <w:b/>
          <w:bCs/>
          <w:lang w:val="ru-RU"/>
        </w:rPr>
        <w:t>исполнительном комитете</w:t>
      </w:r>
    </w:p>
    <w:p w14:paraId="19E2A6E2" w14:textId="77777777" w:rsidR="00192C7A" w:rsidRPr="00192C7A" w:rsidRDefault="00192C7A" w:rsidP="00192C7A">
      <w:pPr>
        <w:ind w:firstLine="0"/>
        <w:jc w:val="center"/>
        <w:rPr>
          <w:b/>
          <w:bCs/>
          <w:lang w:val="ru-RU"/>
        </w:rPr>
      </w:pPr>
    </w:p>
    <w:p w14:paraId="5E571C0A" w14:textId="32CEAB5B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 Личный прием граждан, в том числе индивидуальных предпринимателей, их представителей, представителей юридических лиц (далее - личный прием) в </w:t>
      </w:r>
      <w:r w:rsidR="005C6507">
        <w:rPr>
          <w:lang w:val="ru-RU"/>
        </w:rPr>
        <w:t xml:space="preserve">Опсовском </w:t>
      </w:r>
      <w:r w:rsidRPr="00192C7A">
        <w:rPr>
          <w:lang w:val="ru-RU"/>
        </w:rPr>
        <w:t>сельском исполнительном комитете (далее - сельисполком) проводится председателем сельисполкома, а во время отсутствия его управляющим делами сельисполкома.</w:t>
      </w:r>
    </w:p>
    <w:p w14:paraId="59E95E9B" w14:textId="7CD97241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 Личный прием в сельисполкоме проводится каждую среду. Время приема - согласно графику. </w:t>
      </w:r>
    </w:p>
    <w:p w14:paraId="591C7A93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График личного приема руководства сельисполкома разрабатывается управляющим делами сельисполкома и утверждается председателем сельисполкома. </w:t>
      </w:r>
    </w:p>
    <w:p w14:paraId="2B4A3885" w14:textId="6D22941F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>График личного приема, проводимого председателем сельисполкома с указанием времени и места его проведения размещается на информационных стендах в здании сельисполкома, других учреждениях</w:t>
      </w:r>
      <w:r w:rsidR="005C5160">
        <w:rPr>
          <w:lang w:val="ru-RU"/>
        </w:rPr>
        <w:t>,</w:t>
      </w:r>
      <w:r w:rsidRPr="00192C7A">
        <w:rPr>
          <w:lang w:val="ru-RU"/>
        </w:rPr>
        <w:t xml:space="preserve"> расположенных на подведомственной территории. </w:t>
      </w:r>
    </w:p>
    <w:p w14:paraId="61A30EB9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Организацию личного приема председателя сельисполкома обеспечивает управляющий делами сельисполкома. </w:t>
      </w:r>
    </w:p>
    <w:p w14:paraId="3A190359" w14:textId="6DAB8FE4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>Личный прием председателем сельисполкома проводится по предварительной записи. Порядок предварительной записи на личный прием размещается в общедоступн</w:t>
      </w:r>
      <w:r w:rsidR="005C5160">
        <w:rPr>
          <w:lang w:val="ru-RU"/>
        </w:rPr>
        <w:t>ом</w:t>
      </w:r>
      <w:r w:rsidRPr="00192C7A">
        <w:rPr>
          <w:lang w:val="ru-RU"/>
        </w:rPr>
        <w:t xml:space="preserve"> мест</w:t>
      </w:r>
      <w:r w:rsidR="005C5160">
        <w:rPr>
          <w:lang w:val="ru-RU"/>
        </w:rPr>
        <w:t>е</w:t>
      </w:r>
      <w:r w:rsidRPr="00192C7A">
        <w:rPr>
          <w:lang w:val="ru-RU"/>
        </w:rPr>
        <w:t xml:space="preserve"> (на информационн</w:t>
      </w:r>
      <w:r w:rsidR="005C5160">
        <w:rPr>
          <w:lang w:val="ru-RU"/>
        </w:rPr>
        <w:t>ом</w:t>
      </w:r>
      <w:r w:rsidRPr="00192C7A">
        <w:rPr>
          <w:lang w:val="ru-RU"/>
        </w:rPr>
        <w:t xml:space="preserve"> стенд</w:t>
      </w:r>
      <w:r w:rsidR="005C5160">
        <w:rPr>
          <w:lang w:val="ru-RU"/>
        </w:rPr>
        <w:t>е</w:t>
      </w:r>
      <w:r w:rsidRPr="00192C7A">
        <w:rPr>
          <w:lang w:val="ru-RU"/>
        </w:rPr>
        <w:t xml:space="preserve">), на странице </w:t>
      </w:r>
      <w:r w:rsidR="005C6507">
        <w:rPr>
          <w:lang w:val="ru-RU"/>
        </w:rPr>
        <w:t xml:space="preserve">Опсовского </w:t>
      </w:r>
      <w:r w:rsidRPr="00192C7A">
        <w:rPr>
          <w:lang w:val="ru-RU"/>
        </w:rPr>
        <w:t xml:space="preserve">сельисполкома на официальном сайте Браславского райисполкома в глобальной компьютерной сети Интернет. </w:t>
      </w:r>
    </w:p>
    <w:p w14:paraId="31C59B84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В ходе предварительной подготовки личного приема управляющий делами определяет и согласовывает с председателем сельисполкома, необходимость участия в нем представителей организаций. </w:t>
      </w:r>
    </w:p>
    <w:p w14:paraId="680EC99C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Список граждан, в том числе индивидуальных предпринимателей, их представителей, представителей юридических лиц на личный прием (далее - список) формируется за три рабочих дня до установленной даты личного приема и представляется председателю сельисполкома, вместе с заключениями и справочными материалами по существу обращения. </w:t>
      </w:r>
    </w:p>
    <w:p w14:paraId="6F3C3B5C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Управляющий делами обеспечивают извещение граждан, в том числе индивидуальных предпринимателей, их представителей, представителей юридических лиц, о дате и времени личного приема, как правило, по телефону, должностных лиц, участвующих в проведении личного приема, - путем направление списка по электронной почте на электронный адрес организации, по факсу либо по телефону. </w:t>
      </w:r>
    </w:p>
    <w:p w14:paraId="3E83FB69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Личный прием граждан, в том числе индивидуальных предпринимателей, их представителей, представителей юридических лиц проводится в назначенный день в порядке очередности по предъявлению документа, удостоверяющего его </w:t>
      </w:r>
      <w:r w:rsidRPr="00192C7A">
        <w:rPr>
          <w:lang w:val="ru-RU"/>
        </w:rPr>
        <w:lastRenderedPageBreak/>
        <w:t xml:space="preserve">личность. Представитель дополнительно предъявляет документ, подтверждающий его полномочия. </w:t>
      </w:r>
    </w:p>
    <w:p w14:paraId="01ADAE15" w14:textId="68EDC8A3" w:rsidR="00192C7A" w:rsidRPr="00192C7A" w:rsidRDefault="00192C7A" w:rsidP="00192C7A">
      <w:pPr>
        <w:ind w:firstLine="709"/>
        <w:rPr>
          <w:b/>
          <w:bCs/>
          <w:lang w:val="ru-RU"/>
        </w:rPr>
      </w:pPr>
      <w:r w:rsidRPr="00192C7A">
        <w:rPr>
          <w:b/>
          <w:bCs/>
          <w:lang w:val="ru-RU"/>
        </w:rPr>
        <w:t>Личный прием в сельисполкоме проводится в кабинете председателя по адресу: агрогородок</w:t>
      </w:r>
      <w:r w:rsidR="005C6507">
        <w:rPr>
          <w:b/>
          <w:bCs/>
          <w:lang w:val="ru-RU"/>
        </w:rPr>
        <w:t xml:space="preserve"> Опса</w:t>
      </w:r>
      <w:r w:rsidRPr="00192C7A">
        <w:rPr>
          <w:b/>
          <w:bCs/>
          <w:lang w:val="ru-RU"/>
        </w:rPr>
        <w:t>, ул</w:t>
      </w:r>
      <w:r>
        <w:rPr>
          <w:b/>
          <w:bCs/>
          <w:lang w:val="ru-RU"/>
        </w:rPr>
        <w:t>иц</w:t>
      </w:r>
      <w:r w:rsidRPr="00192C7A">
        <w:rPr>
          <w:b/>
          <w:bCs/>
          <w:lang w:val="ru-RU"/>
        </w:rPr>
        <w:t>а</w:t>
      </w:r>
      <w:r w:rsidR="005C6507">
        <w:rPr>
          <w:b/>
          <w:bCs/>
          <w:lang w:val="ru-RU"/>
        </w:rPr>
        <w:t xml:space="preserve"> Юбилейная</w:t>
      </w:r>
      <w:r w:rsidRPr="00192C7A">
        <w:rPr>
          <w:b/>
          <w:bCs/>
          <w:lang w:val="ru-RU"/>
        </w:rPr>
        <w:t>,  1</w:t>
      </w:r>
      <w:r w:rsidR="005C6507">
        <w:rPr>
          <w:b/>
          <w:bCs/>
          <w:lang w:val="ru-RU"/>
        </w:rPr>
        <w:t>А</w:t>
      </w:r>
      <w:bookmarkStart w:id="0" w:name="_GoBack"/>
      <w:bookmarkEnd w:id="0"/>
      <w:r w:rsidRPr="00192C7A">
        <w:rPr>
          <w:b/>
          <w:bCs/>
          <w:lang w:val="ru-RU"/>
        </w:rPr>
        <w:t xml:space="preserve">, </w:t>
      </w:r>
      <w:proofErr w:type="spellStart"/>
      <w:r w:rsidRPr="00192C7A">
        <w:rPr>
          <w:b/>
          <w:bCs/>
          <w:lang w:val="ru-RU"/>
        </w:rPr>
        <w:t>каб</w:t>
      </w:r>
      <w:proofErr w:type="spellEnd"/>
      <w:r w:rsidRPr="00192C7A">
        <w:rPr>
          <w:b/>
          <w:bCs/>
          <w:lang w:val="ru-RU"/>
        </w:rPr>
        <w:t>. 1</w:t>
      </w:r>
      <w:r w:rsidR="005C5160">
        <w:rPr>
          <w:b/>
          <w:bCs/>
          <w:lang w:val="ru-RU"/>
        </w:rPr>
        <w:t>.</w:t>
      </w:r>
    </w:p>
    <w:p w14:paraId="23BA5491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При проведении личного приема во время личного приема могут </w:t>
      </w:r>
      <w:proofErr w:type="gramStart"/>
      <w:r w:rsidRPr="00192C7A">
        <w:rPr>
          <w:lang w:val="ru-RU"/>
        </w:rPr>
        <w:t>применятся</w:t>
      </w:r>
      <w:proofErr w:type="gramEnd"/>
      <w:r w:rsidRPr="00192C7A">
        <w:rPr>
          <w:lang w:val="ru-RU"/>
        </w:rPr>
        <w:t xml:space="preserve"> технические средства (аудио- и видеозапись). Заявители уведомляются об этом путем размещения информационной таблички в кабинете проведения личного приема. </w:t>
      </w:r>
    </w:p>
    <w:p w14:paraId="5F6EAEDA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>Срок хранения аудио- и видеозаписи - 1 месяц.</w:t>
      </w:r>
    </w:p>
    <w:p w14:paraId="3439085B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 Выездной личный прием в сельисполкоме проводится председателем сельисполкома в соответствии с графиком, утвержденным председателем сельисполкома. </w:t>
      </w:r>
    </w:p>
    <w:p w14:paraId="72538659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О месте и времени выездного приема, порядке предварительной записи население информируется через объявления на информационных стендах, старейшин населенных пунктов. </w:t>
      </w:r>
    </w:p>
    <w:p w14:paraId="44D343B0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Должностные лица организаций, проводящие личный прием, а также уполномоченные должностные лица не вправе отказать в личном приеме, записи на личный прием, за исключением случаев, предусмотренных статьей 6 Закона Республики Беларусь от 18 июля 2011 г. № 300-3 «Об обращениях граждан и юридических лиц». </w:t>
      </w:r>
    </w:p>
    <w:p w14:paraId="4A3F9394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Учет принятых на личном приеме граждан, в том числе индивидуальных предпринимателей, их представителей, представителей юридических лиц, а также </w:t>
      </w:r>
      <w:proofErr w:type="gramStart"/>
      <w:r w:rsidRPr="00192C7A">
        <w:rPr>
          <w:lang w:val="ru-RU"/>
        </w:rPr>
        <w:t>контроль за</w:t>
      </w:r>
      <w:proofErr w:type="gramEnd"/>
      <w:r w:rsidRPr="00192C7A">
        <w:rPr>
          <w:lang w:val="ru-RU"/>
        </w:rPr>
        <w:t xml:space="preserve"> рассмотрением обращений осуществляется управляющим делами сельисполкома. </w:t>
      </w:r>
    </w:p>
    <w:p w14:paraId="107057F8" w14:textId="77777777" w:rsid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>О результатах выполнения поручений председателя сельисполкома по обращениям заявителей, поступившим в ходе личного приема, исполнители информируют заявителя в сроки, установленные для рассмотрения письменных обращений, если иной срок не определен должностным лицом, проводящим личный прием.</w:t>
      </w:r>
    </w:p>
    <w:p w14:paraId="552DCF1C" w14:textId="040D61DF" w:rsidR="00302BFE" w:rsidRPr="00192C7A" w:rsidRDefault="00192C7A" w:rsidP="00192C7A">
      <w:pPr>
        <w:ind w:firstLine="709"/>
        <w:rPr>
          <w:lang w:val="ru-RU"/>
        </w:rPr>
      </w:pPr>
      <w:r w:rsidRPr="00192C7A">
        <w:rPr>
          <w:lang w:val="ru-RU"/>
        </w:rPr>
        <w:t xml:space="preserve"> Исполненные поручения по обращениям, поступившим в ходе личного приема, снимаются с контроля по решению должностных лиц, проводивших личный прием.</w:t>
      </w:r>
    </w:p>
    <w:p w14:paraId="1E5ACA89" w14:textId="77777777" w:rsidR="00302BFE" w:rsidRDefault="00302BFE" w:rsidP="001E5B25">
      <w:pPr>
        <w:rPr>
          <w:lang w:val="ru-RU"/>
        </w:rPr>
      </w:pPr>
    </w:p>
    <w:p w14:paraId="7B6B9C7B" w14:textId="77777777" w:rsidR="00302BFE" w:rsidRDefault="00302BFE" w:rsidP="001E5B25">
      <w:pPr>
        <w:rPr>
          <w:lang w:val="ru-RU"/>
        </w:rPr>
      </w:pPr>
    </w:p>
    <w:p w14:paraId="5CF08FB6" w14:textId="77777777" w:rsidR="00302BFE" w:rsidRDefault="00302BFE" w:rsidP="001E5B25">
      <w:pPr>
        <w:rPr>
          <w:lang w:val="ru-RU"/>
        </w:rPr>
      </w:pPr>
    </w:p>
    <w:p w14:paraId="331F582A" w14:textId="77777777" w:rsidR="00302BFE" w:rsidRDefault="00302BFE" w:rsidP="001E5B25">
      <w:pPr>
        <w:rPr>
          <w:lang w:val="ru-RU"/>
        </w:rPr>
      </w:pPr>
    </w:p>
    <w:p w14:paraId="4BB4CB71" w14:textId="0749CD8F" w:rsidR="0091629F" w:rsidRPr="0091629F" w:rsidRDefault="0091629F" w:rsidP="001E5B25">
      <w:pPr>
        <w:rPr>
          <w:lang w:val="ru-RU"/>
        </w:rPr>
      </w:pPr>
    </w:p>
    <w:sectPr w:rsidR="0091629F" w:rsidRPr="0091629F" w:rsidSect="00192C7A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42C"/>
    <w:multiLevelType w:val="hybridMultilevel"/>
    <w:tmpl w:val="D80AA010"/>
    <w:lvl w:ilvl="0" w:tplc="2502468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25"/>
    <w:rsid w:val="00150F7A"/>
    <w:rsid w:val="00192C7A"/>
    <w:rsid w:val="001E5B25"/>
    <w:rsid w:val="00205098"/>
    <w:rsid w:val="00296228"/>
    <w:rsid w:val="00302BFE"/>
    <w:rsid w:val="003C146B"/>
    <w:rsid w:val="005C5160"/>
    <w:rsid w:val="005C6507"/>
    <w:rsid w:val="007D4B65"/>
    <w:rsid w:val="0082262B"/>
    <w:rsid w:val="0091629F"/>
    <w:rsid w:val="009F35A3"/>
    <w:rsid w:val="00A56A7D"/>
    <w:rsid w:val="00B54C1D"/>
    <w:rsid w:val="00D405E7"/>
    <w:rsid w:val="00D80B14"/>
    <w:rsid w:val="00E27673"/>
    <w:rsid w:val="00E85317"/>
    <w:rsid w:val="00EA3D30"/>
    <w:rsid w:val="00F6273B"/>
    <w:rsid w:val="00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1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1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5</cp:revision>
  <cp:lastPrinted>2024-08-22T11:25:00Z</cp:lastPrinted>
  <dcterms:created xsi:type="dcterms:W3CDTF">2024-10-04T06:42:00Z</dcterms:created>
  <dcterms:modified xsi:type="dcterms:W3CDTF">2024-11-06T06:40:00Z</dcterms:modified>
</cp:coreProperties>
</file>